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85AB51" w14:textId="77777777" w:rsidR="00AB1B64" w:rsidRPr="00037314" w:rsidRDefault="000245F5" w:rsidP="00F10802">
      <w:pPr>
        <w:spacing w:after="0" w:line="240" w:lineRule="auto"/>
        <w:jc w:val="both"/>
        <w:rPr>
          <w:rFonts w:ascii="Calibri" w:hAnsi="Calibri" w:cs="Calibri"/>
          <w:color w:val="FF0000"/>
          <w:sz w:val="24"/>
          <w:szCs w:val="24"/>
        </w:rPr>
      </w:pPr>
      <w:r w:rsidRPr="00037314">
        <w:rPr>
          <w:rFonts w:ascii="Calibri" w:hAnsi="Calibri" w:cs="Calibri"/>
          <w:noProof/>
          <w:sz w:val="24"/>
          <w:szCs w:val="24"/>
          <w:lang w:eastAsia="el-GR"/>
        </w:rPr>
        <mc:AlternateContent>
          <mc:Choice Requires="wps">
            <w:drawing>
              <wp:anchor distT="0" distB="0" distL="114300" distR="114300" simplePos="0" relativeHeight="251658752" behindDoc="0" locked="0" layoutInCell="1" allowOverlap="1" wp14:anchorId="305A5ACB" wp14:editId="07777777">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672A6659" w14:textId="77777777" w:rsidR="00AB1B64" w:rsidRDefault="000245F5">
                            <w:pPr>
                              <w:spacing w:after="0" w:line="240" w:lineRule="auto"/>
                              <w:jc w:val="center"/>
                              <w:rPr>
                                <w:color w:val="333399"/>
                                <w:sz w:val="24"/>
                                <w:szCs w:val="24"/>
                                <w:lang w:val="en-US"/>
                              </w:rPr>
                            </w:pPr>
                            <w:r w:rsidRPr="004F38BB">
                              <w:rPr>
                                <w:noProof/>
                                <w:color w:val="333399"/>
                                <w:sz w:val="24"/>
                                <w:szCs w:val="24"/>
                                <w:lang w:eastAsia="el-GR"/>
                              </w:rPr>
                              <w:drawing>
                                <wp:inline distT="0" distB="0" distL="0" distR="0" wp14:anchorId="078BC777" wp14:editId="07777777">
                                  <wp:extent cx="409575" cy="409575"/>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AB1B64" w:rsidRDefault="007F1608">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AB1B64" w:rsidRDefault="007F1608">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AB1B64" w:rsidRDefault="007F1608">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AB1B64" w:rsidRDefault="007F1608">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2C21B7D">
              <v:shapetype id="_x0000_t202" coordsize="21600,21600" o:spt="202" path="m,l,21600r21600,l21600,xe">
                <v:stroke joinstyle="miter"/>
                <v:path gradientshapeok="t" o:connecttype="rect"/>
              </v:shapetype>
              <v:shape id="Text Box 4" style="position:absolute;left:0;text-align:left;margin-left:0;margin-top:-5.35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">
                <v:textbox inset="0,0,0,0">
                  <w:txbxContent>
                    <w:p w:rsidR="00AB1B64" w:rsidRDefault="000245F5" w14:paraId="0A37501D" wp14:textId="77777777">
                      <w:pPr>
                        <w:spacing w:after="0" w:line="240" w:lineRule="auto"/>
                        <w:jc w:val="center"/>
                        <w:rPr>
                          <w:color w:val="333399"/>
                          <w:sz w:val="24"/>
                          <w:szCs w:val="24"/>
                          <w:lang w:val="en-US"/>
                        </w:rPr>
                      </w:pPr>
                      <w:r w:rsidRPr="004F38BB">
                        <w:rPr>
                          <w:noProof/>
                          <w:color w:val="333399"/>
                          <w:sz w:val="24"/>
                          <w:szCs w:val="24"/>
                          <w:lang w:val="en-US"/>
                        </w:rPr>
                        <w:drawing>
                          <wp:inline xmlns:wp14="http://schemas.microsoft.com/office/word/2010/wordprocessingDrawing" distT="0" distB="0" distL="0" distR="0" wp14:anchorId="2ED79948" wp14:editId="7777777">
                            <wp:extent cx="409575" cy="409575"/>
                            <wp:effectExtent l="0" t="0" r="0" b="0"/>
                            <wp:docPr id="1022548675"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AB1B64" w:rsidRDefault="007F1608"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AB1B64" w:rsidRDefault="007F1608"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AB1B64" w:rsidRDefault="007F1608"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AB1B64" w:rsidRDefault="007F1608"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7F1608" w:rsidRPr="00037314">
        <w:rPr>
          <w:rFonts w:ascii="Calibri" w:hAnsi="Calibri" w:cs="Calibri"/>
          <w:color w:val="FF0000"/>
          <w:sz w:val="24"/>
          <w:szCs w:val="24"/>
        </w:rPr>
        <w:t xml:space="preserve"> </w:t>
      </w:r>
    </w:p>
    <w:p w14:paraId="5DAB6C7B" w14:textId="77777777" w:rsidR="00AB1B64" w:rsidRPr="00037314" w:rsidRDefault="00AB1B64" w:rsidP="00F10802">
      <w:pPr>
        <w:spacing w:after="0" w:line="240" w:lineRule="auto"/>
        <w:jc w:val="both"/>
        <w:rPr>
          <w:rFonts w:ascii="Calibri" w:hAnsi="Calibri" w:cs="Calibri"/>
          <w:sz w:val="24"/>
          <w:szCs w:val="24"/>
        </w:rPr>
      </w:pPr>
    </w:p>
    <w:p w14:paraId="02EB378F" w14:textId="77777777" w:rsidR="00AB1B64" w:rsidRPr="00037314" w:rsidRDefault="00AB1B64" w:rsidP="00F10802">
      <w:pPr>
        <w:spacing w:after="0" w:line="240" w:lineRule="auto"/>
        <w:ind w:left="-284"/>
        <w:jc w:val="both"/>
        <w:rPr>
          <w:rFonts w:ascii="Calibri" w:hAnsi="Calibri" w:cs="Calibri"/>
          <w:sz w:val="24"/>
          <w:szCs w:val="24"/>
        </w:rPr>
      </w:pPr>
    </w:p>
    <w:p w14:paraId="6A05A809" w14:textId="77777777" w:rsidR="00AB1B64" w:rsidRPr="00037314" w:rsidRDefault="00AB1B64" w:rsidP="00F10802">
      <w:pPr>
        <w:spacing w:before="60" w:after="0" w:line="240" w:lineRule="auto"/>
        <w:jc w:val="both"/>
        <w:rPr>
          <w:rFonts w:ascii="Calibri" w:hAnsi="Calibri" w:cs="Calibri"/>
          <w:sz w:val="24"/>
          <w:szCs w:val="24"/>
        </w:rPr>
      </w:pPr>
    </w:p>
    <w:p w14:paraId="5A39BBE3" w14:textId="77777777" w:rsidR="00AB1B64" w:rsidRPr="00037314" w:rsidRDefault="00AB1B64" w:rsidP="00F10802">
      <w:pPr>
        <w:spacing w:after="0" w:line="240" w:lineRule="auto"/>
        <w:jc w:val="both"/>
        <w:rPr>
          <w:rFonts w:ascii="Calibri" w:hAnsi="Calibri" w:cs="Calibri"/>
          <w:sz w:val="24"/>
          <w:szCs w:val="24"/>
        </w:rPr>
      </w:pPr>
    </w:p>
    <w:p w14:paraId="5DD9472C" w14:textId="77777777" w:rsidR="00AB1B64" w:rsidRPr="00037314" w:rsidRDefault="000245F5" w:rsidP="00F10802">
      <w:pPr>
        <w:spacing w:after="0" w:line="240" w:lineRule="auto"/>
        <w:jc w:val="both"/>
        <w:rPr>
          <w:rFonts w:ascii="Calibri" w:hAnsi="Calibri" w:cs="Calibri"/>
          <w:sz w:val="24"/>
          <w:szCs w:val="24"/>
        </w:rPr>
      </w:pPr>
      <w:r w:rsidRPr="00037314">
        <w:rPr>
          <w:rFonts w:ascii="Calibri" w:hAnsi="Calibri" w:cs="Calibri"/>
          <w:noProof/>
          <w:sz w:val="24"/>
          <w:szCs w:val="24"/>
          <w:lang w:eastAsia="el-GR"/>
        </w:rPr>
        <mc:AlternateContent>
          <mc:Choice Requires="wps">
            <w:drawing>
              <wp:anchor distT="0" distB="0" distL="114300" distR="114300" simplePos="0" relativeHeight="251656704" behindDoc="0" locked="0" layoutInCell="1" allowOverlap="1" wp14:anchorId="68DB72FB" wp14:editId="07777777">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wps:spPr>
                      <wps:txbx>
                        <w:txbxContent>
                          <w:p w14:paraId="19B43E4E" w14:textId="77777777" w:rsidR="00AB1B64" w:rsidRDefault="007F1608">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1B87CB6">
              <v:shape id="Text Box 2" style="position:absolute;left:0;text-align:left;margin-left:-.85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">
                <v:textbox>
                  <w:txbxContent>
                    <w:p w:rsidR="00AB1B64" w:rsidRDefault="007F1608" w14:paraId="76CEEE01" wp14:textId="77777777">
                      <w:r>
                        <w:rPr>
                          <w:color w:val="4F81BD"/>
                          <w:sz w:val="20"/>
                          <w:szCs w:val="20"/>
                        </w:rPr>
                        <w:t xml:space="preserve">                                   </w:t>
                      </w:r>
                    </w:p>
                  </w:txbxContent>
                </v:textbox>
              </v:shape>
            </w:pict>
          </mc:Fallback>
        </mc:AlternateContent>
      </w:r>
      <w:r w:rsidRPr="00037314">
        <w:rPr>
          <w:rFonts w:ascii="Calibri" w:hAnsi="Calibri" w:cs="Calibri"/>
          <w:noProof/>
          <w:sz w:val="24"/>
          <w:szCs w:val="24"/>
          <w:lang w:eastAsia="el-GR"/>
        </w:rPr>
        <mc:AlternateContent>
          <mc:Choice Requires="wps">
            <w:drawing>
              <wp:anchor distT="0" distB="0" distL="114300" distR="114300" simplePos="0" relativeHeight="251657728" behindDoc="0" locked="0" layoutInCell="1" allowOverlap="1" wp14:anchorId="0E71B7C2" wp14:editId="07777777">
                <wp:simplePos x="0" y="0"/>
                <wp:positionH relativeFrom="column">
                  <wp:posOffset>0</wp:posOffset>
                </wp:positionH>
                <wp:positionV relativeFrom="paragraph">
                  <wp:posOffset>159385</wp:posOffset>
                </wp:positionV>
                <wp:extent cx="2642870" cy="2495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wps:spPr>
                      <wps:txbx>
                        <w:txbxContent>
                          <w:p w14:paraId="41C8F396" w14:textId="77777777" w:rsidR="00AB1B64" w:rsidRDefault="00AB1B64">
                            <w:pPr>
                              <w:spacing w:after="0" w:line="240" w:lineRule="auto"/>
                              <w:jc w:val="center"/>
                              <w:rPr>
                                <w:color w:val="4F81BD"/>
                                <w:sz w:val="20"/>
                                <w:szCs w:val="20"/>
                              </w:rPr>
                            </w:pPr>
                          </w:p>
                          <w:p w14:paraId="72A3D3EC" w14:textId="77777777" w:rsidR="00AB1B64" w:rsidRDefault="00AB1B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8A273A3">
              <v:shape id="Text Box 3" style="position:absolute;left:0;text-align:left;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">
                <v:textbox>
                  <w:txbxContent>
                    <w:p w:rsidR="00AB1B64" w:rsidRDefault="00AB1B64" w14:paraId="0D0B940D" wp14:textId="77777777">
                      <w:pPr>
                        <w:spacing w:after="0" w:line="240" w:lineRule="auto"/>
                        <w:jc w:val="center"/>
                        <w:rPr>
                          <w:color w:val="4F81BD"/>
                          <w:sz w:val="20"/>
                          <w:szCs w:val="20"/>
                        </w:rPr>
                      </w:pPr>
                    </w:p>
                    <w:p w:rsidR="00AB1B64" w:rsidRDefault="00AB1B64" w14:paraId="0E27B00A" wp14:textId="77777777"/>
                  </w:txbxContent>
                </v:textbox>
              </v:shape>
            </w:pict>
          </mc:Fallback>
        </mc:AlternateContent>
      </w:r>
    </w:p>
    <w:p w14:paraId="60061E4C" w14:textId="77777777" w:rsidR="004F38BB" w:rsidRPr="00037314" w:rsidRDefault="004F38BB" w:rsidP="00F10802">
      <w:pPr>
        <w:spacing w:after="0" w:line="240" w:lineRule="auto"/>
        <w:jc w:val="both"/>
        <w:rPr>
          <w:rFonts w:ascii="Calibri" w:hAnsi="Calibri" w:cs="Calibri"/>
          <w:sz w:val="24"/>
          <w:szCs w:val="24"/>
        </w:rPr>
      </w:pPr>
    </w:p>
    <w:p w14:paraId="44EAFD9C" w14:textId="77777777" w:rsidR="00AB1B64" w:rsidRPr="00037314" w:rsidRDefault="007F1608" w:rsidP="00F10802">
      <w:pPr>
        <w:jc w:val="both"/>
        <w:rPr>
          <w:rFonts w:ascii="Calibri" w:hAnsi="Calibri" w:cs="Calibri"/>
          <w:sz w:val="24"/>
          <w:szCs w:val="24"/>
        </w:rPr>
      </w:pPr>
      <w:r w:rsidRPr="00037314">
        <w:rPr>
          <w:rFonts w:ascii="Calibri" w:hAnsi="Calibri" w:cs="Calibri"/>
          <w:sz w:val="24"/>
          <w:szCs w:val="24"/>
        </w:rPr>
        <w:tab/>
      </w:r>
      <w:r w:rsidRPr="00037314">
        <w:rPr>
          <w:rFonts w:ascii="Calibri" w:hAnsi="Calibri" w:cs="Calibri"/>
          <w:sz w:val="24"/>
          <w:szCs w:val="24"/>
        </w:rPr>
        <w:tab/>
      </w:r>
      <w:r w:rsidRPr="00037314">
        <w:rPr>
          <w:rFonts w:ascii="Calibri" w:hAnsi="Calibri" w:cs="Calibri"/>
          <w:sz w:val="24"/>
          <w:szCs w:val="24"/>
        </w:rPr>
        <w:tab/>
      </w:r>
    </w:p>
    <w:p w14:paraId="2A5BB26D" w14:textId="77777777" w:rsidR="3DA6138C" w:rsidRPr="00037314" w:rsidRDefault="007F1608" w:rsidP="1BB4F0C5">
      <w:pPr>
        <w:pStyle w:val="Web"/>
        <w:shd w:val="clear" w:color="auto" w:fill="FFFFFF" w:themeFill="background1"/>
        <w:spacing w:before="0" w:beforeAutospacing="0" w:after="0" w:afterAutospacing="0"/>
        <w:jc w:val="right"/>
        <w:rPr>
          <w:rFonts w:asciiTheme="minorHAnsi" w:eastAsiaTheme="minorEastAsia" w:hAnsiTheme="minorHAnsi" w:cstheme="minorBidi"/>
          <w:color w:val="000000"/>
        </w:rPr>
      </w:pPr>
      <w:r w:rsidRPr="00037314">
        <w:rPr>
          <w:rFonts w:ascii="Calibri" w:hAnsi="Calibri" w:cs="Calibri"/>
        </w:rPr>
        <w:tab/>
      </w:r>
      <w:r w:rsidRPr="00037314">
        <w:rPr>
          <w:rFonts w:ascii="Calibri" w:hAnsi="Calibri" w:cs="Calibri"/>
        </w:rPr>
        <w:tab/>
      </w:r>
      <w:r w:rsidRPr="1BB4F0C5">
        <w:rPr>
          <w:rFonts w:asciiTheme="minorHAnsi" w:eastAsiaTheme="minorEastAsia" w:hAnsiTheme="minorHAnsi" w:cstheme="minorBidi"/>
        </w:rPr>
        <w:t>Αθήνα, 12 Μαϊου 2021</w:t>
      </w:r>
    </w:p>
    <w:p w14:paraId="4B94D5A5" w14:textId="77777777" w:rsidR="004F38BB" w:rsidRPr="00037314" w:rsidRDefault="004F38BB" w:rsidP="1BB4F0C5">
      <w:pPr>
        <w:spacing w:after="160" w:line="259" w:lineRule="auto"/>
        <w:jc w:val="both"/>
        <w:rPr>
          <w:rFonts w:asciiTheme="minorHAnsi" w:eastAsiaTheme="minorEastAsia" w:hAnsiTheme="minorHAnsi" w:cstheme="minorBidi"/>
          <w:b/>
          <w:bCs/>
          <w:sz w:val="24"/>
          <w:szCs w:val="24"/>
        </w:rPr>
      </w:pPr>
    </w:p>
    <w:p w14:paraId="04C71E68" w14:textId="15E41608" w:rsidR="34D2683E" w:rsidRDefault="34D2683E" w:rsidP="34D2683E">
      <w:pPr>
        <w:spacing w:after="160" w:line="259" w:lineRule="auto"/>
        <w:jc w:val="center"/>
        <w:rPr>
          <w:rFonts w:asciiTheme="minorHAnsi" w:eastAsiaTheme="minorEastAsia" w:hAnsiTheme="minorHAnsi" w:cstheme="minorBidi"/>
          <w:b/>
          <w:bCs/>
          <w:color w:val="000000" w:themeColor="text1"/>
          <w:sz w:val="24"/>
          <w:szCs w:val="24"/>
        </w:rPr>
      </w:pPr>
      <w:r w:rsidRPr="34D2683E">
        <w:rPr>
          <w:rFonts w:asciiTheme="minorHAnsi" w:eastAsiaTheme="minorEastAsia" w:hAnsiTheme="minorHAnsi" w:cstheme="minorBidi"/>
          <w:b/>
          <w:bCs/>
          <w:color w:val="000000" w:themeColor="text1"/>
          <w:sz w:val="24"/>
          <w:szCs w:val="24"/>
        </w:rPr>
        <w:t xml:space="preserve">Ανακοίνωση από το Γραφείο Τύπου ΥΠΠΟΑ </w:t>
      </w:r>
    </w:p>
    <w:p w14:paraId="6317F4F6" w14:textId="10EDD421" w:rsidR="34D2683E" w:rsidRDefault="34D2683E" w:rsidP="34D2683E">
      <w:pPr>
        <w:spacing w:after="160" w:line="259" w:lineRule="auto"/>
        <w:jc w:val="center"/>
        <w:rPr>
          <w:b/>
          <w:bCs/>
          <w:color w:val="000000" w:themeColor="text1"/>
        </w:rPr>
      </w:pPr>
    </w:p>
    <w:p w14:paraId="00D0A13B" w14:textId="3692F278" w:rsidR="34D2683E" w:rsidRDefault="34D2683E" w:rsidP="34D2683E">
      <w:pPr>
        <w:spacing w:after="160" w:line="259" w:lineRule="auto"/>
        <w:jc w:val="both"/>
        <w:rPr>
          <w:rFonts w:asciiTheme="minorHAnsi" w:eastAsiaTheme="minorEastAsia" w:hAnsiTheme="minorHAnsi" w:cstheme="minorBidi"/>
          <w:color w:val="000000" w:themeColor="text1"/>
          <w:sz w:val="24"/>
          <w:szCs w:val="24"/>
        </w:rPr>
      </w:pPr>
      <w:r w:rsidRPr="34D2683E">
        <w:rPr>
          <w:rFonts w:asciiTheme="minorHAnsi" w:eastAsiaTheme="minorEastAsia" w:hAnsiTheme="minorHAnsi" w:cstheme="minorBidi"/>
          <w:color w:val="000000" w:themeColor="text1"/>
          <w:sz w:val="24"/>
          <w:szCs w:val="24"/>
        </w:rPr>
        <w:t xml:space="preserve">Σήμερα το απόγευμα, οπαδοί του Ολυμπιακού εισέβαλαν ξαφνικά στον αρχαιολογικό χώρο της Ακρόπολης, αφού προπηλάκισαν τους αρχαιοφύλακες. Από την Αστυνομία εκτιμάται ότι ο αριθμός των οπαδών ήταν περίπου 500 άτομα. </w:t>
      </w:r>
    </w:p>
    <w:p w14:paraId="2E52D45E" w14:textId="5FA214B4" w:rsidR="34D2683E" w:rsidRDefault="34D2683E" w:rsidP="34D2683E">
      <w:pPr>
        <w:spacing w:after="160" w:line="259" w:lineRule="auto"/>
        <w:jc w:val="both"/>
        <w:rPr>
          <w:rFonts w:asciiTheme="minorHAnsi" w:eastAsiaTheme="minorEastAsia" w:hAnsiTheme="minorHAnsi" w:cstheme="minorBidi"/>
          <w:color w:val="000000" w:themeColor="text1"/>
          <w:sz w:val="24"/>
          <w:szCs w:val="24"/>
        </w:rPr>
      </w:pPr>
      <w:r w:rsidRPr="34D2683E">
        <w:rPr>
          <w:rFonts w:asciiTheme="minorHAnsi" w:eastAsiaTheme="minorEastAsia" w:hAnsiTheme="minorHAnsi" w:cstheme="minorBidi"/>
          <w:color w:val="000000" w:themeColor="text1"/>
          <w:sz w:val="24"/>
          <w:szCs w:val="24"/>
        </w:rPr>
        <w:t xml:space="preserve">Το φυλακτικό προσωπικό της Ακρόπολης αντέδρασε με ψυχραιμία. Κάλεσε την Αστυνομία και προσπάθησε να τους κρατήσει εκτός του χώρου, αλλά ο αριθμός των οπαδών ήταν συντριπτικά μεγαλύτερος. Οι οπαδοί του Ολυμπιακού ανέβηκαν στον Βράχο, και αφού κράτησαν για λίγα λεπτά πανώ της ομάδας τους, αποχώρησαν. Όπως φώναζαν, απαίτησαν να κάνουν ό,τι είχαν κάνει και οπαδοί του Παναθηναϊκού, σε αντίστοιχο περιστατικό στις 25 Ιουνίου 2016. Το συμβάν διήρκεσε περίπου 15 λεπτά. </w:t>
      </w:r>
    </w:p>
    <w:p w14:paraId="0452EDF8" w14:textId="3B7DD610" w:rsidR="34D2683E" w:rsidRDefault="34D2683E" w:rsidP="34D2683E">
      <w:pPr>
        <w:spacing w:after="160" w:line="259" w:lineRule="auto"/>
        <w:jc w:val="both"/>
        <w:rPr>
          <w:rFonts w:asciiTheme="minorHAnsi" w:eastAsiaTheme="minorEastAsia" w:hAnsiTheme="minorHAnsi" w:cstheme="minorBidi"/>
          <w:color w:val="000000" w:themeColor="text1"/>
          <w:sz w:val="24"/>
          <w:szCs w:val="24"/>
        </w:rPr>
      </w:pPr>
      <w:r w:rsidRPr="34D2683E">
        <w:rPr>
          <w:rFonts w:asciiTheme="minorHAnsi" w:eastAsiaTheme="minorEastAsia" w:hAnsiTheme="minorHAnsi" w:cstheme="minorBidi"/>
          <w:color w:val="000000" w:themeColor="text1"/>
          <w:sz w:val="24"/>
          <w:szCs w:val="24"/>
        </w:rPr>
        <w:t>Υπογραμμίζεται ότι δεν σημειώθηκε κανένας τραυματισμός και καμία φθορά σε μνημείο.</w:t>
      </w:r>
    </w:p>
    <w:p w14:paraId="7F787395" w14:textId="6E0A9053" w:rsidR="34D2683E" w:rsidRDefault="34D2683E" w:rsidP="34D2683E">
      <w:pPr>
        <w:spacing w:line="360" w:lineRule="auto"/>
        <w:jc w:val="both"/>
        <w:rPr>
          <w:color w:val="000000" w:themeColor="text1"/>
        </w:rPr>
      </w:pPr>
    </w:p>
    <w:sectPr w:rsidR="34D2683E">
      <w:pgSz w:w="11906" w:h="16838"/>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2C12C" w14:textId="77777777" w:rsidR="00002713" w:rsidRDefault="00002713">
      <w:pPr>
        <w:spacing w:line="240" w:lineRule="auto"/>
      </w:pPr>
      <w:r>
        <w:separator/>
      </w:r>
    </w:p>
  </w:endnote>
  <w:endnote w:type="continuationSeparator" w:id="0">
    <w:p w14:paraId="349A1F34" w14:textId="77777777" w:rsidR="00002713" w:rsidRDefault="000027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2"/>
    <w:family w:val="auto"/>
    <w:pitch w:val="default"/>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Courier New"/>
    <w:charset w:val="00"/>
    <w:family w:val="swiss"/>
    <w:pitch w:val="default"/>
    <w:sig w:usb0="00000000" w:usb1="00000000" w:usb2="00000000" w:usb3="00000000" w:csb0="000001BF" w:csb1="00000000"/>
  </w:font>
  <w:font w:name="Helvetica Neue">
    <w:altName w:val="Times New Roman"/>
    <w:charset w:val="00"/>
    <w:family w:val="auto"/>
    <w:pitch w:val="default"/>
    <w:sig w:usb0="00000000" w:usb1="00000000"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6954D" w14:textId="77777777" w:rsidR="00002713" w:rsidRDefault="00002713">
      <w:pPr>
        <w:spacing w:after="0" w:line="240" w:lineRule="auto"/>
      </w:pPr>
      <w:r>
        <w:separator/>
      </w:r>
    </w:p>
  </w:footnote>
  <w:footnote w:type="continuationSeparator" w:id="0">
    <w:p w14:paraId="0DBF9A29" w14:textId="77777777" w:rsidR="00002713" w:rsidRDefault="00002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18"/>
        <w:szCs w:val="18"/>
        <w:highlight w:val="yellow"/>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18"/>
        <w:szCs w:val="18"/>
        <w:highlight w:val="yellow"/>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18"/>
        <w:szCs w:val="18"/>
        <w:highlight w:val="yellow"/>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80239C9"/>
    <w:multiLevelType w:val="hybridMultilevel"/>
    <w:tmpl w:val="27ECD406"/>
    <w:lvl w:ilvl="0" w:tplc="9064CAA8">
      <w:start w:val="1"/>
      <w:numFmt w:val="decimal"/>
      <w:lvlText w:val="%1."/>
      <w:lvlJc w:val="left"/>
      <w:pPr>
        <w:ind w:left="720" w:hanging="360"/>
      </w:pPr>
    </w:lvl>
    <w:lvl w:ilvl="1" w:tplc="2B2E05CE">
      <w:start w:val="1"/>
      <w:numFmt w:val="lowerLetter"/>
      <w:lvlText w:val="%2."/>
      <w:lvlJc w:val="left"/>
      <w:pPr>
        <w:ind w:left="1440" w:hanging="360"/>
      </w:pPr>
    </w:lvl>
    <w:lvl w:ilvl="2" w:tplc="EBE2BDD0">
      <w:start w:val="1"/>
      <w:numFmt w:val="lowerRoman"/>
      <w:lvlText w:val="%3."/>
      <w:lvlJc w:val="right"/>
      <w:pPr>
        <w:ind w:left="2160" w:hanging="180"/>
      </w:pPr>
    </w:lvl>
    <w:lvl w:ilvl="3" w:tplc="7076EDC2">
      <w:start w:val="1"/>
      <w:numFmt w:val="decimal"/>
      <w:lvlText w:val="%4."/>
      <w:lvlJc w:val="left"/>
      <w:pPr>
        <w:ind w:left="2880" w:hanging="360"/>
      </w:pPr>
    </w:lvl>
    <w:lvl w:ilvl="4" w:tplc="B986F86C">
      <w:start w:val="1"/>
      <w:numFmt w:val="lowerLetter"/>
      <w:lvlText w:val="%5."/>
      <w:lvlJc w:val="left"/>
      <w:pPr>
        <w:ind w:left="3600" w:hanging="360"/>
      </w:pPr>
    </w:lvl>
    <w:lvl w:ilvl="5" w:tplc="E66E8754">
      <w:start w:val="1"/>
      <w:numFmt w:val="lowerRoman"/>
      <w:lvlText w:val="%6."/>
      <w:lvlJc w:val="right"/>
      <w:pPr>
        <w:ind w:left="4320" w:hanging="180"/>
      </w:pPr>
    </w:lvl>
    <w:lvl w:ilvl="6" w:tplc="27E2548C">
      <w:start w:val="1"/>
      <w:numFmt w:val="decimal"/>
      <w:lvlText w:val="%7."/>
      <w:lvlJc w:val="left"/>
      <w:pPr>
        <w:ind w:left="5040" w:hanging="360"/>
      </w:pPr>
    </w:lvl>
    <w:lvl w:ilvl="7" w:tplc="EF04F03C">
      <w:start w:val="1"/>
      <w:numFmt w:val="lowerLetter"/>
      <w:lvlText w:val="%8."/>
      <w:lvlJc w:val="left"/>
      <w:pPr>
        <w:ind w:left="5760" w:hanging="360"/>
      </w:pPr>
    </w:lvl>
    <w:lvl w:ilvl="8" w:tplc="C3587816">
      <w:start w:val="1"/>
      <w:numFmt w:val="lowerRoman"/>
      <w:lvlText w:val="%9."/>
      <w:lvlJc w:val="right"/>
      <w:pPr>
        <w:ind w:left="6480" w:hanging="180"/>
      </w:pPr>
    </w:lvl>
  </w:abstractNum>
  <w:abstractNum w:abstractNumId="3" w15:restartNumberingAfterBreak="0">
    <w:nsid w:val="2BC30876"/>
    <w:multiLevelType w:val="hybridMultilevel"/>
    <w:tmpl w:val="7840D528"/>
    <w:lvl w:ilvl="0" w:tplc="DE46BA2C">
      <w:start w:val="1"/>
      <w:numFmt w:val="decimal"/>
      <w:lvlText w:val="%1."/>
      <w:lvlJc w:val="left"/>
      <w:pPr>
        <w:ind w:left="720" w:hanging="360"/>
      </w:pPr>
    </w:lvl>
    <w:lvl w:ilvl="1" w:tplc="9A567DB2">
      <w:start w:val="1"/>
      <w:numFmt w:val="lowerLetter"/>
      <w:lvlText w:val="%2."/>
      <w:lvlJc w:val="left"/>
      <w:pPr>
        <w:ind w:left="1440" w:hanging="360"/>
      </w:pPr>
    </w:lvl>
    <w:lvl w:ilvl="2" w:tplc="AD24B984">
      <w:start w:val="1"/>
      <w:numFmt w:val="lowerRoman"/>
      <w:lvlText w:val="%3."/>
      <w:lvlJc w:val="right"/>
      <w:pPr>
        <w:ind w:left="2160" w:hanging="180"/>
      </w:pPr>
    </w:lvl>
    <w:lvl w:ilvl="3" w:tplc="92C0491A">
      <w:start w:val="1"/>
      <w:numFmt w:val="decimal"/>
      <w:lvlText w:val="%4."/>
      <w:lvlJc w:val="left"/>
      <w:pPr>
        <w:ind w:left="2880" w:hanging="360"/>
      </w:pPr>
    </w:lvl>
    <w:lvl w:ilvl="4" w:tplc="F77C05D6">
      <w:start w:val="1"/>
      <w:numFmt w:val="lowerLetter"/>
      <w:lvlText w:val="%5."/>
      <w:lvlJc w:val="left"/>
      <w:pPr>
        <w:ind w:left="3600" w:hanging="360"/>
      </w:pPr>
    </w:lvl>
    <w:lvl w:ilvl="5" w:tplc="34D0678E">
      <w:start w:val="1"/>
      <w:numFmt w:val="lowerRoman"/>
      <w:lvlText w:val="%6."/>
      <w:lvlJc w:val="right"/>
      <w:pPr>
        <w:ind w:left="4320" w:hanging="180"/>
      </w:pPr>
    </w:lvl>
    <w:lvl w:ilvl="6" w:tplc="2514D482">
      <w:start w:val="1"/>
      <w:numFmt w:val="decimal"/>
      <w:lvlText w:val="%7."/>
      <w:lvlJc w:val="left"/>
      <w:pPr>
        <w:ind w:left="5040" w:hanging="360"/>
      </w:pPr>
    </w:lvl>
    <w:lvl w:ilvl="7" w:tplc="02829D0E">
      <w:start w:val="1"/>
      <w:numFmt w:val="lowerLetter"/>
      <w:lvlText w:val="%8."/>
      <w:lvlJc w:val="left"/>
      <w:pPr>
        <w:ind w:left="5760" w:hanging="360"/>
      </w:pPr>
    </w:lvl>
    <w:lvl w:ilvl="8" w:tplc="CC22CDBE">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81"/>
    <w:rsid w:val="00002713"/>
    <w:rsid w:val="00010CBA"/>
    <w:rsid w:val="0001440A"/>
    <w:rsid w:val="000245F5"/>
    <w:rsid w:val="00027AA9"/>
    <w:rsid w:val="00032C30"/>
    <w:rsid w:val="00037314"/>
    <w:rsid w:val="000677F7"/>
    <w:rsid w:val="00083F0C"/>
    <w:rsid w:val="000918E8"/>
    <w:rsid w:val="00092E2E"/>
    <w:rsid w:val="000970E7"/>
    <w:rsid w:val="000D6ADC"/>
    <w:rsid w:val="000D71EA"/>
    <w:rsid w:val="001138FC"/>
    <w:rsid w:val="00133971"/>
    <w:rsid w:val="00153501"/>
    <w:rsid w:val="001A3240"/>
    <w:rsid w:val="001A5FD4"/>
    <w:rsid w:val="001D06C0"/>
    <w:rsid w:val="001D0A92"/>
    <w:rsid w:val="001D61A2"/>
    <w:rsid w:val="00225884"/>
    <w:rsid w:val="00257E81"/>
    <w:rsid w:val="00272DEB"/>
    <w:rsid w:val="002751E8"/>
    <w:rsid w:val="00293823"/>
    <w:rsid w:val="002E6C9D"/>
    <w:rsid w:val="00314875"/>
    <w:rsid w:val="00341E14"/>
    <w:rsid w:val="00374D34"/>
    <w:rsid w:val="003C5CD9"/>
    <w:rsid w:val="004026E8"/>
    <w:rsid w:val="0040604D"/>
    <w:rsid w:val="004461E2"/>
    <w:rsid w:val="004635B4"/>
    <w:rsid w:val="004640A4"/>
    <w:rsid w:val="00470BEC"/>
    <w:rsid w:val="00482CCF"/>
    <w:rsid w:val="004C364F"/>
    <w:rsid w:val="004F2DB6"/>
    <w:rsid w:val="004F38BB"/>
    <w:rsid w:val="00500CD9"/>
    <w:rsid w:val="00565EB3"/>
    <w:rsid w:val="00566B5E"/>
    <w:rsid w:val="005A4A4D"/>
    <w:rsid w:val="005B0B86"/>
    <w:rsid w:val="005C328C"/>
    <w:rsid w:val="00616D7A"/>
    <w:rsid w:val="00627F91"/>
    <w:rsid w:val="0066042E"/>
    <w:rsid w:val="00663864"/>
    <w:rsid w:val="0066515C"/>
    <w:rsid w:val="0066521E"/>
    <w:rsid w:val="006747D8"/>
    <w:rsid w:val="00693C5C"/>
    <w:rsid w:val="006C492F"/>
    <w:rsid w:val="006F6847"/>
    <w:rsid w:val="00713659"/>
    <w:rsid w:val="007547EC"/>
    <w:rsid w:val="007730A0"/>
    <w:rsid w:val="0077549B"/>
    <w:rsid w:val="00784C23"/>
    <w:rsid w:val="00785ADE"/>
    <w:rsid w:val="007A4BF6"/>
    <w:rsid w:val="007A5D89"/>
    <w:rsid w:val="007B65CA"/>
    <w:rsid w:val="007C61A7"/>
    <w:rsid w:val="007E46ED"/>
    <w:rsid w:val="007F1608"/>
    <w:rsid w:val="00801EAB"/>
    <w:rsid w:val="00835A2A"/>
    <w:rsid w:val="0084248C"/>
    <w:rsid w:val="00867CF0"/>
    <w:rsid w:val="008804BF"/>
    <w:rsid w:val="00897117"/>
    <w:rsid w:val="008B6C5A"/>
    <w:rsid w:val="00905E96"/>
    <w:rsid w:val="009520EB"/>
    <w:rsid w:val="00955FCB"/>
    <w:rsid w:val="00963A8F"/>
    <w:rsid w:val="0096713D"/>
    <w:rsid w:val="009A6A5F"/>
    <w:rsid w:val="009B415C"/>
    <w:rsid w:val="009B65F6"/>
    <w:rsid w:val="009D124F"/>
    <w:rsid w:val="009D7FBD"/>
    <w:rsid w:val="00A07945"/>
    <w:rsid w:val="00A22555"/>
    <w:rsid w:val="00A36D3D"/>
    <w:rsid w:val="00AA2FE5"/>
    <w:rsid w:val="00AB1B64"/>
    <w:rsid w:val="00AB7142"/>
    <w:rsid w:val="00AE2ADE"/>
    <w:rsid w:val="00AE372E"/>
    <w:rsid w:val="00B00600"/>
    <w:rsid w:val="00B146A3"/>
    <w:rsid w:val="00B22504"/>
    <w:rsid w:val="00B22FAD"/>
    <w:rsid w:val="00B50687"/>
    <w:rsid w:val="00B51B2B"/>
    <w:rsid w:val="00B961E7"/>
    <w:rsid w:val="00BA32A9"/>
    <w:rsid w:val="00BC5685"/>
    <w:rsid w:val="00BE0B37"/>
    <w:rsid w:val="00C06800"/>
    <w:rsid w:val="00C340AF"/>
    <w:rsid w:val="00C668FC"/>
    <w:rsid w:val="00D0336D"/>
    <w:rsid w:val="00D2708F"/>
    <w:rsid w:val="00D34848"/>
    <w:rsid w:val="00D452E5"/>
    <w:rsid w:val="00D516D3"/>
    <w:rsid w:val="00D66AB6"/>
    <w:rsid w:val="00D82E7B"/>
    <w:rsid w:val="00D905DC"/>
    <w:rsid w:val="00DB31D5"/>
    <w:rsid w:val="00E00E66"/>
    <w:rsid w:val="00E03B7A"/>
    <w:rsid w:val="00E07C5A"/>
    <w:rsid w:val="00E37CBD"/>
    <w:rsid w:val="00E60845"/>
    <w:rsid w:val="00E77720"/>
    <w:rsid w:val="00EA398F"/>
    <w:rsid w:val="00EB02CA"/>
    <w:rsid w:val="00EF4BAB"/>
    <w:rsid w:val="00F10802"/>
    <w:rsid w:val="00F40158"/>
    <w:rsid w:val="00F661FB"/>
    <w:rsid w:val="00F75D75"/>
    <w:rsid w:val="00F86CE0"/>
    <w:rsid w:val="00FA40C5"/>
    <w:rsid w:val="00FB4F05"/>
    <w:rsid w:val="00FC7D87"/>
    <w:rsid w:val="00FF6746"/>
    <w:rsid w:val="02532CD6"/>
    <w:rsid w:val="0A628EE4"/>
    <w:rsid w:val="1BB4F0C5"/>
    <w:rsid w:val="25C87AEE"/>
    <w:rsid w:val="34D2683E"/>
    <w:rsid w:val="3DA6138C"/>
    <w:rsid w:val="4D3052E5"/>
    <w:rsid w:val="56226772"/>
    <w:rsid w:val="599F8B64"/>
    <w:rsid w:val="607F83DB"/>
    <w:rsid w:val="7187D588"/>
    <w:rsid w:val="782648B4"/>
    <w:rsid w:val="7AB72FAB"/>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B68D858"/>
  <w14:defaultImageDpi w14:val="300"/>
  <w15:docId w15:val="{12B8488A-FC54-4314-851D-DF4130EF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sz w:val="22"/>
      <w:szCs w:val="22"/>
      <w:lang w:eastAsia="en-US"/>
    </w:rPr>
  </w:style>
  <w:style w:type="paragraph" w:styleId="3">
    <w:name w:val="heading 3"/>
    <w:basedOn w:val="a"/>
    <w:next w:val="a"/>
    <w:link w:val="3Char"/>
    <w:uiPriority w:val="9"/>
    <w:qFormat/>
    <w:pPr>
      <w:spacing w:before="100" w:beforeAutospacing="1" w:after="100" w:afterAutospacing="1" w:line="240" w:lineRule="auto"/>
      <w:outlineLvl w:val="2"/>
    </w:pPr>
    <w:rPr>
      <w:rFonts w:eastAsia="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Lucida Grande" w:hAnsi="Lucida Grande" w:cs="Lucida Grande"/>
      <w:sz w:val="18"/>
      <w:szCs w:val="18"/>
    </w:rPr>
  </w:style>
  <w:style w:type="paragraph" w:styleId="Web">
    <w:name w:val="Normal (Web)"/>
    <w:basedOn w:val="a"/>
    <w:uiPriority w:val="99"/>
    <w:pPr>
      <w:spacing w:before="100" w:beforeAutospacing="1" w:after="100" w:afterAutospacing="1" w:line="240" w:lineRule="auto"/>
    </w:pPr>
    <w:rPr>
      <w:rFonts w:eastAsia="Times New Roman"/>
      <w:sz w:val="24"/>
      <w:szCs w:val="24"/>
      <w:lang w:eastAsia="el-GR"/>
    </w:rPr>
  </w:style>
  <w:style w:type="character" w:styleId="a4">
    <w:name w:val="Strong"/>
    <w:uiPriority w:val="22"/>
    <w:qFormat/>
    <w:rPr>
      <w:b/>
      <w:bCs/>
    </w:rPr>
  </w:style>
  <w:style w:type="paragraph" w:customStyle="1" w:styleId="a5">
    <w:name w:val="Κύριο τμήμα"/>
    <w:pPr>
      <w:framePr w:wrap="around" w:hAnchor="text" w:y="1"/>
    </w:pPr>
    <w:rPr>
      <w:rFonts w:ascii="Helvetica Neue" w:eastAsia="Arial Unicode MS" w:hAnsi="Helvetica Neue" w:cs="Arial Unicode MS"/>
      <w:color w:val="000000"/>
      <w:sz w:val="22"/>
      <w:szCs w:val="22"/>
      <w:lang w:eastAsia="el-GR"/>
    </w:rPr>
  </w:style>
  <w:style w:type="character" w:customStyle="1" w:styleId="Char">
    <w:name w:val="Κείμενο πλαισίου Char"/>
    <w:link w:val="a3"/>
    <w:uiPriority w:val="99"/>
    <w:semiHidden/>
    <w:qFormat/>
    <w:rPr>
      <w:rFonts w:ascii="Lucida Grande" w:eastAsia="SimSun" w:hAnsi="Lucida Grande" w:cs="Lucida Grande"/>
      <w:sz w:val="18"/>
      <w:szCs w:val="18"/>
      <w:lang w:val="el-GR"/>
    </w:rPr>
  </w:style>
  <w:style w:type="paragraph" w:customStyle="1" w:styleId="1">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normalchar">
    <w:name w:val="normal__char"/>
  </w:style>
  <w:style w:type="paragraph" w:customStyle="1" w:styleId="a6">
    <w:name w:val="Περιεχόμενα πίνακα"/>
    <w:basedOn w:val="a"/>
    <w:qFormat/>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style>
  <w:style w:type="character" w:customStyle="1" w:styleId="apple-converted-space">
    <w:name w:val="apple-converted-space"/>
  </w:style>
  <w:style w:type="character" w:customStyle="1" w:styleId="book-desc">
    <w:name w:val="book-desc"/>
    <w:qFormat/>
  </w:style>
  <w:style w:type="character" w:customStyle="1" w:styleId="3Char">
    <w:name w:val="Επικεφαλίδα 3 Char"/>
    <w:link w:val="3"/>
    <w:uiPriority w:val="9"/>
    <w:rPr>
      <w:rFonts w:ascii="Times New Roman" w:eastAsia="Times New Roman" w:hAnsi="Times New Roman"/>
      <w:b/>
      <w:bCs/>
      <w:sz w:val="27"/>
      <w:szCs w:val="27"/>
    </w:rPr>
  </w:style>
  <w:style w:type="paragraph" w:customStyle="1" w:styleId="10">
    <w:name w:val="Βασικό10"/>
    <w:basedOn w:val="a"/>
    <w:pPr>
      <w:spacing w:before="100" w:beforeAutospacing="1" w:after="100" w:afterAutospacing="1" w:line="240" w:lineRule="auto"/>
    </w:pPr>
    <w:rPr>
      <w:rFonts w:eastAsia="Times New Roman"/>
      <w:sz w:val="24"/>
      <w:szCs w:val="24"/>
      <w:lang w:eastAsia="el-GR"/>
    </w:rPr>
  </w:style>
  <w:style w:type="character" w:customStyle="1" w:styleId="list0020paragraphchar">
    <w:name w:val="list_0020paragraph__char"/>
  </w:style>
  <w:style w:type="character" w:styleId="-">
    <w:name w:val="Hyperlink"/>
    <w:uiPriority w:val="99"/>
    <w:unhideWhenUsed/>
    <w:rsid w:val="004F38BB"/>
    <w:rPr>
      <w:color w:val="0563C1"/>
      <w:u w:val="single"/>
    </w:rPr>
  </w:style>
  <w:style w:type="character" w:customStyle="1" w:styleId="UnresolvedMention">
    <w:name w:val="Unresolved Mention"/>
    <w:uiPriority w:val="99"/>
    <w:semiHidden/>
    <w:unhideWhenUsed/>
    <w:rsid w:val="004F38BB"/>
    <w:rPr>
      <w:color w:val="605E5C"/>
      <w:shd w:val="clear" w:color="auto" w:fill="E1DFDD"/>
    </w:rPr>
  </w:style>
  <w:style w:type="character" w:styleId="a7">
    <w:name w:val="annotation reference"/>
    <w:uiPriority w:val="99"/>
    <w:semiHidden/>
    <w:unhideWhenUsed/>
    <w:rsid w:val="00D66AB6"/>
    <w:rPr>
      <w:sz w:val="16"/>
      <w:szCs w:val="16"/>
    </w:rPr>
  </w:style>
  <w:style w:type="paragraph" w:styleId="a8">
    <w:name w:val="annotation text"/>
    <w:basedOn w:val="a"/>
    <w:link w:val="Char0"/>
    <w:uiPriority w:val="99"/>
    <w:semiHidden/>
    <w:unhideWhenUsed/>
    <w:rsid w:val="00D66AB6"/>
    <w:rPr>
      <w:sz w:val="20"/>
      <w:szCs w:val="20"/>
    </w:rPr>
  </w:style>
  <w:style w:type="character" w:customStyle="1" w:styleId="Char0">
    <w:name w:val="Κείμενο σχολίου Char"/>
    <w:link w:val="a8"/>
    <w:uiPriority w:val="99"/>
    <w:semiHidden/>
    <w:rsid w:val="00D66AB6"/>
    <w:rPr>
      <w:rFonts w:ascii="Times New Roman" w:eastAsia="SimSun" w:hAnsi="Times New Roman"/>
      <w:lang w:eastAsia="en-US"/>
    </w:rPr>
  </w:style>
  <w:style w:type="paragraph" w:styleId="a9">
    <w:name w:val="annotation subject"/>
    <w:basedOn w:val="a8"/>
    <w:next w:val="a8"/>
    <w:link w:val="Char1"/>
    <w:uiPriority w:val="99"/>
    <w:semiHidden/>
    <w:unhideWhenUsed/>
    <w:rsid w:val="00D66AB6"/>
    <w:rPr>
      <w:b/>
      <w:bCs/>
    </w:rPr>
  </w:style>
  <w:style w:type="character" w:customStyle="1" w:styleId="Char1">
    <w:name w:val="Θέμα σχολίου Char"/>
    <w:link w:val="a9"/>
    <w:uiPriority w:val="99"/>
    <w:semiHidden/>
    <w:rsid w:val="00D66AB6"/>
    <w:rPr>
      <w:rFonts w:ascii="Times New Roman" w:eastAsia="SimSun" w:hAnsi="Times New Roman"/>
      <w:b/>
      <w:bCs/>
      <w:lang w:eastAsia="en-US"/>
    </w:rPr>
  </w:style>
  <w:style w:type="paragraph" w:styleId="aa">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445191">
      <w:bodyDiv w:val="1"/>
      <w:marLeft w:val="0"/>
      <w:marRight w:val="0"/>
      <w:marTop w:val="0"/>
      <w:marBottom w:val="0"/>
      <w:divBdr>
        <w:top w:val="none" w:sz="0" w:space="0" w:color="auto"/>
        <w:left w:val="none" w:sz="0" w:space="0" w:color="auto"/>
        <w:bottom w:val="none" w:sz="0" w:space="0" w:color="auto"/>
        <w:right w:val="none" w:sz="0" w:space="0" w:color="auto"/>
      </w:divBdr>
    </w:div>
    <w:div w:id="1886258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F87B639-FDD2-40F5-97ED-D4892EFAB7A7}"/>
</file>

<file path=customXml/itemProps2.xml><?xml version="1.0" encoding="utf-8"?>
<ds:datastoreItem xmlns:ds="http://schemas.openxmlformats.org/officeDocument/2006/customXml" ds:itemID="{FEAA82BA-B33F-4658-9C9D-0E9B41226CB2}"/>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38354D65-0B27-4F81-9C83-937BD98C3DEA}"/>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712</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 από το Γραφείο Τύπου ΥΠΠΟΑ</dc:title>
  <dc:subject/>
  <dc:creator>ΑΝΝΑ</dc:creator>
  <cp:keywords/>
  <cp:lastModifiedBy>Γεωργία Μπούμη</cp:lastModifiedBy>
  <cp:revision>2</cp:revision>
  <dcterms:created xsi:type="dcterms:W3CDTF">2021-05-12T17:19:00Z</dcterms:created>
  <dcterms:modified xsi:type="dcterms:W3CDTF">2021-05-12T17:19:00Z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y fmtid="{D5CDD505-2E9C-101B-9397-08002B2CF9AE}" pid="3" name="ContentTypeId">
    <vt:lpwstr>0x01010083D890F2F5BE644981A254C8A4FE6820</vt:lpwstr>
  </property>
</Properties>
</file>